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0A43C0" w14:textId="13B75BDD" w:rsidR="00566C71" w:rsidRPr="00566C71" w:rsidRDefault="00566C71" w:rsidP="00566C71">
      <w:pPr>
        <w:pStyle w:val="Corps"/>
        <w:spacing w:before="100" w:after="100"/>
        <w:jc w:val="center"/>
        <w:rPr>
          <w:rStyle w:val="Aucun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566C71">
        <w:rPr>
          <w:rStyle w:val="Aucun"/>
          <w:rFonts w:ascii="Calibri" w:eastAsia="Calibri" w:hAnsi="Calibri" w:cs="Calibri"/>
          <w:b/>
          <w:sz w:val="28"/>
          <w:szCs w:val="28"/>
        </w:rPr>
        <w:t>Plénière du 12 mars 2019</w:t>
      </w:r>
    </w:p>
    <w:p w14:paraId="7C4BF60A" w14:textId="74279E56" w:rsidR="00566C71" w:rsidRPr="00566C71" w:rsidRDefault="00566C71" w:rsidP="00566C71">
      <w:pPr>
        <w:pStyle w:val="Corps"/>
        <w:spacing w:before="100" w:after="100"/>
        <w:jc w:val="center"/>
        <w:rPr>
          <w:rStyle w:val="Aucun"/>
          <w:rFonts w:ascii="Calibri" w:eastAsia="Calibri" w:hAnsi="Calibri" w:cs="Calibri"/>
          <w:b/>
          <w:sz w:val="28"/>
          <w:szCs w:val="28"/>
        </w:rPr>
      </w:pPr>
      <w:r w:rsidRPr="00566C71">
        <w:rPr>
          <w:rStyle w:val="Aucun"/>
          <w:rFonts w:ascii="Calibri" w:eastAsia="Calibri" w:hAnsi="Calibri" w:cs="Calibri"/>
          <w:b/>
          <w:sz w:val="28"/>
          <w:szCs w:val="28"/>
        </w:rPr>
        <w:t>Synthèse générale  du Grand Débat Natio</w:t>
      </w:r>
      <w:r w:rsidR="009F59FF">
        <w:rPr>
          <w:rStyle w:val="Aucun"/>
          <w:rFonts w:ascii="Calibri" w:eastAsia="Calibri" w:hAnsi="Calibri" w:cs="Calibri"/>
          <w:b/>
          <w:sz w:val="28"/>
          <w:szCs w:val="28"/>
        </w:rPr>
        <w:t>nal organisé au CESER le 12 février</w:t>
      </w:r>
      <w:r w:rsidRPr="00566C71">
        <w:rPr>
          <w:rStyle w:val="Aucun"/>
          <w:rFonts w:ascii="Calibri" w:eastAsia="Calibri" w:hAnsi="Calibri" w:cs="Calibri"/>
          <w:b/>
          <w:sz w:val="28"/>
          <w:szCs w:val="28"/>
        </w:rPr>
        <w:t xml:space="preserve"> 2019</w:t>
      </w:r>
    </w:p>
    <w:p w14:paraId="3655BDC4" w14:textId="77777777" w:rsidR="00566C71" w:rsidRDefault="00566C71">
      <w:pPr>
        <w:pStyle w:val="Corps"/>
        <w:spacing w:before="100" w:after="100"/>
        <w:rPr>
          <w:rStyle w:val="Aucun"/>
          <w:rFonts w:ascii="Calibri" w:eastAsia="Calibri" w:hAnsi="Calibri" w:cs="Calibri"/>
          <w:b/>
          <w:sz w:val="28"/>
          <w:szCs w:val="28"/>
        </w:rPr>
      </w:pPr>
    </w:p>
    <w:p w14:paraId="4D037753" w14:textId="3AF72511" w:rsidR="00566C71" w:rsidRDefault="00566C71">
      <w:pPr>
        <w:pStyle w:val="Corps"/>
        <w:spacing w:before="100" w:after="100"/>
        <w:rPr>
          <w:rStyle w:val="Aucun"/>
          <w:rFonts w:ascii="Calibri" w:eastAsia="Calibri" w:hAnsi="Calibri" w:cs="Calibri"/>
          <w:b/>
          <w:sz w:val="28"/>
          <w:szCs w:val="28"/>
        </w:rPr>
      </w:pPr>
      <w:r>
        <w:rPr>
          <w:rStyle w:val="Aucun"/>
          <w:rFonts w:ascii="Calibri" w:eastAsia="Calibri" w:hAnsi="Calibri" w:cs="Calibri"/>
          <w:b/>
          <w:sz w:val="28"/>
          <w:szCs w:val="28"/>
        </w:rPr>
        <w:t>Déclaration</w:t>
      </w:r>
      <w:r w:rsidRPr="00566C71">
        <w:rPr>
          <w:rStyle w:val="Aucun"/>
          <w:rFonts w:ascii="Calibri" w:eastAsia="Calibri" w:hAnsi="Calibri" w:cs="Calibri"/>
          <w:b/>
          <w:sz w:val="28"/>
          <w:szCs w:val="28"/>
        </w:rPr>
        <w:t xml:space="preserve"> du groupe FO</w:t>
      </w:r>
    </w:p>
    <w:p w14:paraId="70DAD218" w14:textId="77777777" w:rsidR="00566C71" w:rsidRPr="00566C71" w:rsidRDefault="00566C71">
      <w:pPr>
        <w:pStyle w:val="Corps"/>
        <w:spacing w:before="100" w:after="100"/>
        <w:rPr>
          <w:rStyle w:val="Aucun"/>
          <w:rFonts w:ascii="Calibri" w:eastAsia="Calibri" w:hAnsi="Calibri" w:cs="Calibri"/>
          <w:b/>
          <w:sz w:val="28"/>
          <w:szCs w:val="28"/>
        </w:rPr>
      </w:pPr>
    </w:p>
    <w:p w14:paraId="6DCA8A12" w14:textId="69D5E01C" w:rsidR="00ED0D9A" w:rsidRPr="00E52578" w:rsidRDefault="00E52578">
      <w:pPr>
        <w:pStyle w:val="Corps"/>
        <w:spacing w:before="100" w:after="100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Cher(e)s 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</w:rPr>
        <w:t>collè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  <w:lang w:val="pt-PT"/>
        </w:rPr>
        <w:t>gues</w:t>
      </w:r>
    </w:p>
    <w:p w14:paraId="0E1FBA4C" w14:textId="3C9DA6E6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En ré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>ponse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à la crise 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 xml:space="preserve">sociale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actuelle, en particulier celle dite des « gilets jaunes », le gouvernement a décidé d’organiser une consultation citoyenne au travers du grand débat national sur la base de 4 grands thèmes décliné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s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dans 4 dossiers comportant un ensemble de questions. </w:t>
      </w:r>
    </w:p>
    <w:p w14:paraId="723A9C7F" w14:textId="77777777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  <w:lang w:val="de-DE"/>
        </w:rPr>
        <w:t xml:space="preserve">Les CESER, 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  <w:lang w:val="de-DE"/>
        </w:rPr>
        <w:t>repr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ésentation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en région de la société civile organisée, ont été 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  <w:lang w:val="de-DE"/>
        </w:rPr>
        <w:t>sollicit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és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pour apporter leurs contributions à 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>ce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 xml:space="preserve"> grand d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ébat national.</w:t>
      </w:r>
    </w:p>
    <w:p w14:paraId="4D929864" w14:textId="07188F4A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Cette dé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it-IT"/>
        </w:rPr>
        <w:t>marche 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’est déclinée au niveau du CESER PACA au travers de la mise en place concertée d’ateliers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dans le cadre d’une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ru-RU"/>
        </w:rPr>
        <w:t> « 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plénière extraordinaire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ru-RU"/>
        </w:rPr>
        <w:t> »  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qui s’est tenue le 12 février 2019.</w:t>
      </w:r>
    </w:p>
    <w:p w14:paraId="0BED0FAB" w14:textId="77777777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Nous ne doutons pas de la sincérité des participants à ces ateliers</w:t>
      </w:r>
      <w:r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ni de la richesse des échanges qui ont abouti à 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>la synth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</w:rPr>
        <w:t>èse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qui nous est présentée ce jour en plénière.</w:t>
      </w:r>
    </w:p>
    <w:p w14:paraId="207ED6B5" w14:textId="77777777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Mais pour le groupe Force Ouvrière, le problème va au-delà.</w:t>
      </w:r>
    </w:p>
    <w:p w14:paraId="3CFFB173" w14:textId="77777777" w:rsidR="00ED0D9A" w:rsidRPr="00E52578" w:rsidRDefault="00ED0D9A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38475E7F" w14:textId="0A4D425D" w:rsidR="00ED0D9A" w:rsidRPr="00E52578" w:rsidRDefault="00E52578">
      <w:pPr>
        <w:pStyle w:val="Corps"/>
        <w:widowControl w:val="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1</w:t>
      </w:r>
      <w:r w:rsidRPr="00E52578">
        <w:rPr>
          <w:rStyle w:val="Aucun"/>
          <w:rFonts w:ascii="Calibri" w:eastAsia="Calibri" w:hAnsi="Calibri" w:cs="Calibri"/>
          <w:sz w:val="28"/>
          <w:szCs w:val="28"/>
          <w:vertAlign w:val="superscript"/>
        </w:rPr>
        <w:t>er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 xml:space="preserve"> point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 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: </w:t>
      </w:r>
      <w:r w:rsidR="00CD5D36">
        <w:rPr>
          <w:rStyle w:val="Aucun"/>
          <w:rFonts w:ascii="Calibri" w:eastAsia="Calibri" w:hAnsi="Calibri" w:cs="Calibri"/>
          <w:sz w:val="28"/>
          <w:szCs w:val="28"/>
        </w:rPr>
        <w:t>Sur la f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orme du grand débat</w:t>
      </w:r>
    </w:p>
    <w:p w14:paraId="2501002F" w14:textId="77777777" w:rsidR="00ED0D9A" w:rsidRPr="00E52578" w:rsidRDefault="00ED0D9A">
      <w:pPr>
        <w:pStyle w:val="Corps"/>
        <w:widowControl w:val="0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3270E0F1" w14:textId="44B25806" w:rsidR="00ED0D9A" w:rsidRPr="00E52578" w:rsidRDefault="00E52578">
      <w:pPr>
        <w:pStyle w:val="Corps"/>
        <w:widowControl w:val="0"/>
        <w:jc w:val="both"/>
        <w:rPr>
          <w:rStyle w:val="Aucun"/>
          <w:rFonts w:ascii="Calibri" w:eastAsia="Calibri" w:hAnsi="Calibri" w:cs="Calibri"/>
          <w:color w:val="auto"/>
          <w:sz w:val="28"/>
          <w:szCs w:val="28"/>
        </w:rPr>
      </w:pPr>
      <w:r w:rsidRPr="005850B4">
        <w:rPr>
          <w:rStyle w:val="Aucun"/>
          <w:rFonts w:ascii="Calibri" w:eastAsia="Calibri" w:hAnsi="Calibri" w:cs="Calibri"/>
          <w:color w:val="auto"/>
          <w:sz w:val="28"/>
          <w:szCs w:val="28"/>
        </w:rPr>
        <w:t>Force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Ouvrière, organisation syndicale représentative agissant sur mandat en dé</w:t>
      </w:r>
      <w:proofErr w:type="spellStart"/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en-US"/>
        </w:rPr>
        <w:t>fense</w:t>
      </w:r>
      <w:proofErr w:type="spellEnd"/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en-US"/>
        </w:rPr>
        <w:t xml:space="preserve"> des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 intérêts m</w:t>
      </w:r>
      <w:r w:rsidR="00CD5D36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atériels et moraux 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des salariés y compris dans ce CESER, entend se préserver de toute tentative d’instrumentalisation et refuse d’accompagner la transformation du syndicat, ici comme ailleurs, en corps intermédiaire qui aurait pour vocation une médiation e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>ntre intérêts contradictoires, a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fortiori quand ils dépassent le cadre des relations entre d’une part les salariés et d’autres part les employeurs et pouvoirs publics.</w:t>
      </w:r>
    </w:p>
    <w:p w14:paraId="2F725D89" w14:textId="77777777" w:rsidR="00ED0D9A" w:rsidRPr="00E52578" w:rsidRDefault="00E52578">
      <w:pPr>
        <w:pStyle w:val="Corps"/>
        <w:widowControl w:val="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Nous ne sommes pas un corps intermédiaire et nous n’avons pas vocation à nous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transformer en rouage institutionnel de 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</w:rPr>
        <w:t>co-gestion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et de 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</w:rPr>
        <w:t>co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</w:rPr>
        <w:t>-législation.</w:t>
      </w:r>
    </w:p>
    <w:p w14:paraId="517B1E65" w14:textId="77777777" w:rsidR="00ED0D9A" w:rsidRPr="00E52578" w:rsidRDefault="00ED0D9A">
      <w:pPr>
        <w:pStyle w:val="Corps"/>
        <w:widowControl w:val="0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7B49E96C" w14:textId="1E45FC28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2</w:t>
      </w:r>
      <w:r w:rsidRPr="00E52578">
        <w:rPr>
          <w:rStyle w:val="Aucun"/>
          <w:rFonts w:ascii="Calibri" w:eastAsia="Calibri" w:hAnsi="Calibri" w:cs="Calibri"/>
          <w:sz w:val="28"/>
          <w:szCs w:val="28"/>
          <w:vertAlign w:val="superscript"/>
        </w:rPr>
        <w:t>ème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 xml:space="preserve"> point</w:t>
      </w:r>
      <w:r w:rsidR="00CD5D36">
        <w:rPr>
          <w:rStyle w:val="Aucun"/>
          <w:rFonts w:ascii="Calibri" w:eastAsia="Calibri" w:hAnsi="Calibri" w:cs="Calibri"/>
          <w:sz w:val="28"/>
          <w:szCs w:val="28"/>
        </w:rPr>
        <w:t> : Sur la p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ertinence et </w:t>
      </w:r>
      <w:r w:rsidR="00CD5D36">
        <w:rPr>
          <w:rStyle w:val="Aucun"/>
          <w:rFonts w:ascii="Calibri" w:eastAsia="Calibri" w:hAnsi="Calibri" w:cs="Calibri"/>
          <w:sz w:val="28"/>
          <w:szCs w:val="28"/>
        </w:rPr>
        <w:t xml:space="preserve">la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sincérité du grand débat</w:t>
      </w:r>
    </w:p>
    <w:p w14:paraId="5D8CC12E" w14:textId="38EC890C" w:rsidR="00ED0D9A" w:rsidRPr="00E52578" w:rsidRDefault="00E52578">
      <w:pPr>
        <w:pStyle w:val="Corps"/>
        <w:widowControl w:val="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Comme indiqué en début de notre intervention, le grand débat se veut  une ré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>ponse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à la crise sociale actuelle. En particulier celle dite des 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« 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gilets jaunes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 »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dont 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l’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u</w:t>
      </w:r>
      <w:r>
        <w:rPr>
          <w:rStyle w:val="Aucun"/>
          <w:rFonts w:ascii="Calibri" w:eastAsia="Calibri" w:hAnsi="Calibri" w:cs="Calibri"/>
          <w:sz w:val="28"/>
          <w:szCs w:val="28"/>
        </w:rPr>
        <w:t>ne des premières revendications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de-DE"/>
        </w:rPr>
        <w:t xml:space="preserve">, 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  <w:lang w:val="de-DE"/>
        </w:rPr>
        <w:t>port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ée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de longue date par notre organisation FO, était celle du pouvoir d’</w:t>
      </w:r>
      <w:proofErr w:type="spellStart"/>
      <w:r w:rsidRPr="00E52578">
        <w:rPr>
          <w:rStyle w:val="Aucun"/>
          <w:rFonts w:ascii="Calibri" w:eastAsia="Calibri" w:hAnsi="Calibri" w:cs="Calibri"/>
          <w:sz w:val="28"/>
          <w:szCs w:val="28"/>
          <w:lang w:val="de-DE"/>
        </w:rPr>
        <w:t>achat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au travers de la dénonciation de la taxe carbone qui devait ou doit, puisque le projet n’est pas définitivement abandonné,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 xml:space="preserve"> entrainer une hausse 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lastRenderedPageBreak/>
        <w:t>du prix du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carburant.</w:t>
      </w:r>
    </w:p>
    <w:p w14:paraId="7BDBDFBE" w14:textId="276B63BE" w:rsidR="00ED0D9A" w:rsidRPr="00E52578" w:rsidRDefault="00E52578">
      <w:pPr>
        <w:pStyle w:val="Corps"/>
        <w:widowControl w:val="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Dès lors, à quoi bon mettre en place un grand déb</w:t>
      </w:r>
      <w:r>
        <w:rPr>
          <w:rStyle w:val="Aucun"/>
          <w:rFonts w:ascii="Calibri" w:eastAsia="Calibri" w:hAnsi="Calibri" w:cs="Calibri"/>
          <w:sz w:val="28"/>
          <w:szCs w:val="28"/>
        </w:rPr>
        <w:t>at national et coûteux, dans le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quel le thème du pouvoir d’achat ne figure pas en tant que tel dans  le cadre fixé par les 4 grands thèmes retenus 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de-DE"/>
        </w:rPr>
        <w:t xml:space="preserve">? Sauf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à 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ne pas vouloir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répondre à cette revendication. </w:t>
      </w:r>
    </w:p>
    <w:p w14:paraId="3D237AA7" w14:textId="77777777" w:rsidR="00ED0D9A" w:rsidRPr="00E52578" w:rsidRDefault="00ED0D9A">
      <w:pPr>
        <w:pStyle w:val="Corps"/>
        <w:widowControl w:val="0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1525319C" w14:textId="4C834034" w:rsidR="00ED0D9A" w:rsidRPr="00E52578" w:rsidRDefault="008D47F6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color w:val="auto"/>
          <w:sz w:val="28"/>
          <w:szCs w:val="28"/>
        </w:rPr>
      </w:pP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Au-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delà donc de savoir si ce grand débat est une ré</w:t>
      </w:r>
      <w:proofErr w:type="spellStart"/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en-US"/>
        </w:rPr>
        <w:t>ponse</w:t>
      </w:r>
      <w:proofErr w:type="spellEnd"/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en-US"/>
        </w:rPr>
        <w:t xml:space="preserve"> </w:t>
      </w:r>
      <w:proofErr w:type="spellStart"/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en-US"/>
        </w:rPr>
        <w:t>pertinente</w:t>
      </w:r>
      <w:proofErr w:type="spellEnd"/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en-US"/>
        </w:rPr>
        <w:t xml:space="preserve"> 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à la crise sociale que nous traversons, la manière d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ont le grand débat est organisé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au plan national, la fa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pt-PT"/>
        </w:rPr>
        <w:t>ç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on dont les questions sont posées, la nature même de ces questions mérite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nt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d’être analysée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s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et nous conforte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nt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dans notre position</w:t>
      </w:r>
      <w:r w:rsid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tant elle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s</w:t>
      </w:r>
      <w:r w:rsidR="00E52578"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sont parfois biaisées et e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n dénaturent de fait l’objectif affiché.</w:t>
      </w:r>
    </w:p>
    <w:p w14:paraId="4EECF873" w14:textId="003C7D8B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color w:val="auto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On peut légitiment se demander, compte tenu de ces éléments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et au-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delà de la ré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it-IT"/>
        </w:rPr>
        <w:t>elle capacit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é des organisateurs à extraire de la masse des contributions au grand débat des lignes fortes, si l’objectif visé n’est pas de conforter le gouvernement dans la poursuite des politiques 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>menées qui ont pourtant abouti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à cette crise sociale majeure.</w:t>
      </w:r>
    </w:p>
    <w:p w14:paraId="74043841" w14:textId="77777777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color w:val="auto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Voilà les raisons pour lesquelles le groupe Force Ouvrière au CESER PACA n’a pas participé aux ateliers du 12 février.</w:t>
      </w:r>
    </w:p>
    <w:p w14:paraId="60EF05B4" w14:textId="7DE754C8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color w:val="auto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Cher(e)s collègues, compte tenu de la gravité de la crise sociale que nous traversons, 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nous considérons qu’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un grand débat national digne de ce nom aurait voulu que le gouvernement commence par suspendre les réformes en cours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comme FO et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d’autres organisations l’ont  demandé .</w:t>
      </w:r>
    </w:p>
    <w:p w14:paraId="4CBAC067" w14:textId="71E555F2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color w:val="auto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Or,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dans les faits, c’est l’inverse que nous constatons à l’image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par exemple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de 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>la négociation sur l’assurance chômage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biaisée dès le départ par une lettre de cadrage gouvernementale intenable</w:t>
      </w:r>
      <w:r w:rsidR="00000924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assortie d’interventions publiques pendant son dé</w:t>
      </w:r>
      <w:proofErr w:type="spellStart"/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  <w:lang w:val="en-US"/>
        </w:rPr>
        <w:t>roul</w:t>
      </w:r>
      <w:proofErr w:type="spellEnd"/>
      <w:r w:rsidRPr="00E52578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é, rendant impossible une vraie négociation </w:t>
      </w:r>
      <w:r w:rsidR="009F59FF">
        <w:rPr>
          <w:rStyle w:val="Aucun"/>
          <w:rFonts w:ascii="Calibri" w:eastAsia="Calibri" w:hAnsi="Calibri" w:cs="Calibri"/>
          <w:color w:val="auto"/>
          <w:sz w:val="28"/>
          <w:szCs w:val="28"/>
        </w:rPr>
        <w:t>paritaire et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abou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>tissant à un échec recherché</w:t>
      </w:r>
      <w:r w:rsidR="009F59FF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="008D47F6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</w:t>
      </w:r>
      <w:r>
        <w:rPr>
          <w:rStyle w:val="Aucun"/>
          <w:rFonts w:ascii="Calibri" w:eastAsia="Calibri" w:hAnsi="Calibri" w:cs="Calibri"/>
          <w:color w:val="auto"/>
          <w:sz w:val="28"/>
          <w:szCs w:val="28"/>
        </w:rPr>
        <w:t>permettant au gouvernement de prendre la main et ainsi poursuivre la seule réforme voulue.</w:t>
      </w:r>
    </w:p>
    <w:p w14:paraId="33740C7B" w14:textId="77777777" w:rsidR="00ED0D9A" w:rsidRPr="00E52578" w:rsidRDefault="00ED0D9A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060F9517" w14:textId="1074C002" w:rsidR="00ED0D9A" w:rsidRPr="00E52578" w:rsidRDefault="00E52578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3è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en-US"/>
        </w:rPr>
        <w:t>me point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 : </w:t>
      </w:r>
      <w:r w:rsidR="00CD5D36">
        <w:rPr>
          <w:rStyle w:val="Aucun"/>
          <w:rFonts w:ascii="Calibri" w:eastAsia="Calibri" w:hAnsi="Calibri" w:cs="Calibri"/>
          <w:sz w:val="28"/>
          <w:szCs w:val="28"/>
        </w:rPr>
        <w:t>Sur la 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ynthèse du g</w:t>
      </w:r>
      <w:r>
        <w:rPr>
          <w:rStyle w:val="Aucun"/>
          <w:rFonts w:ascii="Calibri" w:eastAsia="Calibri" w:hAnsi="Calibri" w:cs="Calibri"/>
          <w:sz w:val="28"/>
          <w:szCs w:val="28"/>
        </w:rPr>
        <w:t>rand débat présentée en cette séance plénière</w:t>
      </w:r>
    </w:p>
    <w:p w14:paraId="1ED754FF" w14:textId="452B9F85" w:rsidR="00ED0D9A" w:rsidRPr="00E52578" w:rsidRDefault="00E52578" w:rsidP="008D47F6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 w:rsidRPr="00E52578">
        <w:rPr>
          <w:rStyle w:val="Aucun"/>
          <w:rFonts w:ascii="Calibri" w:eastAsia="Calibri" w:hAnsi="Calibri" w:cs="Calibri"/>
          <w:sz w:val="28"/>
          <w:szCs w:val="28"/>
        </w:rPr>
        <w:t>Le contenu de cette synthèse finit</w:t>
      </w:r>
      <w:r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s’il en était besoin</w:t>
      </w:r>
      <w:r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de nous conforter dans notre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 décision de non participation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 xml:space="preserve">.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En effet, si beaucoup de lignes de force qui transparaissent du document portent  sur des thème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pour lesquels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en qualité d’organisation syndicale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nous n’avons ni </w:t>
      </w:r>
      <w:r>
        <w:rPr>
          <w:rStyle w:val="Aucun"/>
          <w:rFonts w:ascii="Calibri" w:eastAsia="Calibri" w:hAnsi="Calibri" w:cs="Calibri"/>
          <w:sz w:val="28"/>
          <w:szCs w:val="28"/>
        </w:rPr>
        <w:t>expertise ni mandat particulier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, d’autre</w:t>
      </w:r>
      <w:r>
        <w:rPr>
          <w:rStyle w:val="Aucun"/>
          <w:rFonts w:ascii="Calibri" w:eastAsia="Calibri" w:hAnsi="Calibri" w:cs="Calibri"/>
          <w:sz w:val="28"/>
          <w:szCs w:val="28"/>
        </w:rPr>
        <w:t>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apparaissent  en tot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 xml:space="preserve">ale contradiction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avec les  analyses et les revendications que porte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nt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non seulement Force Ouvrière mais aussi la majorité des organisations syndicales représentati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ves de ce pays</w:t>
      </w:r>
      <w:r>
        <w:rPr>
          <w:rStyle w:val="Aucun"/>
          <w:rFonts w:ascii="Calibri" w:eastAsia="Calibri" w:hAnsi="Calibri" w:cs="Calibri"/>
          <w:sz w:val="28"/>
          <w:szCs w:val="28"/>
        </w:rPr>
        <w:t>. C’est pourquoi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 au vu de ce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contenu,</w:t>
      </w:r>
      <w:r w:rsidR="00176606">
        <w:rPr>
          <w:rStyle w:val="Aucun"/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Aucun"/>
          <w:rFonts w:ascii="Calibri" w:eastAsia="Calibri" w:hAnsi="Calibri" w:cs="Calibri"/>
          <w:sz w:val="28"/>
          <w:szCs w:val="28"/>
        </w:rPr>
        <w:t>la délégation FO au CESER PACA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 </w:t>
      </w:r>
      <w:r w:rsidR="00CD5D36">
        <w:rPr>
          <w:rStyle w:val="Aucun"/>
          <w:rFonts w:ascii="Calibri" w:eastAsia="Calibri" w:hAnsi="Calibri" w:cs="Calibri"/>
          <w:sz w:val="28"/>
          <w:szCs w:val="28"/>
        </w:rPr>
        <w:t xml:space="preserve">ne </w:t>
      </w:r>
      <w:r w:rsidR="00176606">
        <w:rPr>
          <w:rStyle w:val="Aucun"/>
          <w:rFonts w:ascii="Calibri" w:eastAsia="Calibri" w:hAnsi="Calibri" w:cs="Calibri"/>
          <w:sz w:val="28"/>
          <w:szCs w:val="28"/>
        </w:rPr>
        <w:t>peut qu’être confortée</w:t>
      </w:r>
      <w:r w:rsidR="00CD5D36">
        <w:rPr>
          <w:rStyle w:val="Aucun"/>
          <w:rFonts w:ascii="Calibri" w:eastAsia="Calibri" w:hAnsi="Calibri" w:cs="Calibri"/>
          <w:sz w:val="28"/>
          <w:szCs w:val="28"/>
        </w:rPr>
        <w:t xml:space="preserve">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de ne pas s’être associé</w:t>
      </w:r>
      <w:r>
        <w:rPr>
          <w:rStyle w:val="Aucun"/>
          <w:rFonts w:ascii="Calibri" w:eastAsia="Calibri" w:hAnsi="Calibri" w:cs="Calibri"/>
          <w:sz w:val="28"/>
          <w:szCs w:val="28"/>
        </w:rPr>
        <w:t>e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 xml:space="preserve"> à l’élaboration</w:t>
      </w:r>
      <w:r w:rsidR="00176606">
        <w:rPr>
          <w:rStyle w:val="Aucun"/>
          <w:rFonts w:ascii="Calibri" w:eastAsia="Calibri" w:hAnsi="Calibri" w:cs="Calibri"/>
          <w:sz w:val="28"/>
          <w:szCs w:val="28"/>
        </w:rPr>
        <w:t xml:space="preserve"> d’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un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 document</w:t>
      </w:r>
      <w:r w:rsidR="00176606" w:rsidRPr="00E80323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, </w:t>
      </w:r>
      <w:r w:rsidR="00DD3BFB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qui sera la synthèse </w:t>
      </w:r>
      <w:r w:rsidRPr="00E80323">
        <w:rPr>
          <w:rStyle w:val="Aucun"/>
          <w:rFonts w:ascii="Calibri" w:eastAsia="Calibri" w:hAnsi="Calibri" w:cs="Calibri"/>
          <w:color w:val="auto"/>
          <w:sz w:val="28"/>
          <w:szCs w:val="28"/>
        </w:rPr>
        <w:t>du CESER PACA</w:t>
      </w:r>
      <w:r w:rsidR="00176606" w:rsidRPr="00E80323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versée au Grand Débat</w:t>
      </w:r>
      <w:r w:rsidRPr="00E80323">
        <w:rPr>
          <w:rStyle w:val="Aucun"/>
          <w:rFonts w:ascii="Calibri" w:eastAsia="Calibri" w:hAnsi="Calibri" w:cs="Calibri"/>
          <w:color w:val="auto"/>
          <w:sz w:val="28"/>
          <w:szCs w:val="28"/>
        </w:rPr>
        <w:t>, lequel</w:t>
      </w:r>
      <w:r w:rsidR="00176606" w:rsidRPr="00E80323">
        <w:rPr>
          <w:rStyle w:val="Aucun"/>
          <w:rFonts w:ascii="Calibri" w:eastAsia="Calibri" w:hAnsi="Calibri" w:cs="Calibri"/>
          <w:color w:val="auto"/>
          <w:sz w:val="28"/>
          <w:szCs w:val="28"/>
        </w:rPr>
        <w:t xml:space="preserve"> demande</w:t>
      </w:r>
      <w:r w:rsidR="008D47F6" w:rsidRPr="00E80323">
        <w:rPr>
          <w:rStyle w:val="Aucun"/>
          <w:rFonts w:ascii="Calibri" w:eastAsia="Calibri" w:hAnsi="Calibri" w:cs="Calibri"/>
          <w:color w:val="auto"/>
          <w:sz w:val="28"/>
          <w:szCs w:val="28"/>
        </w:rPr>
        <w:t>,</w:t>
      </w:r>
      <w:r w:rsidR="00176606">
        <w:rPr>
          <w:rStyle w:val="Aucun"/>
          <w:rFonts w:ascii="Calibri" w:eastAsia="Calibri" w:hAnsi="Calibri" w:cs="Calibri"/>
          <w:sz w:val="28"/>
          <w:szCs w:val="28"/>
        </w:rPr>
        <w:t xml:space="preserve">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noir sur blanc et majoritairement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la réduction des ef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 xml:space="preserve">fectifs 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lastRenderedPageBreak/>
        <w:t>de la fonction publique !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 C</w:t>
      </w:r>
      <w:r w:rsidR="00E80323">
        <w:rPr>
          <w:rStyle w:val="Aucun"/>
          <w:rFonts w:ascii="Calibri" w:eastAsia="Calibri" w:hAnsi="Calibri" w:cs="Calibri"/>
          <w:sz w:val="28"/>
          <w:szCs w:val="28"/>
        </w:rPr>
        <w:t xml:space="preserve">e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alors même qu’il émane des récents mouvement</w:t>
      </w:r>
      <w:r w:rsidR="00BC5B9F">
        <w:rPr>
          <w:rStyle w:val="Aucun"/>
          <w:rFonts w:ascii="Calibri" w:eastAsia="Calibri" w:hAnsi="Calibri" w:cs="Calibri"/>
          <w:sz w:val="28"/>
          <w:szCs w:val="28"/>
        </w:rPr>
        <w:t>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soci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 xml:space="preserve">aux une demande généralisée de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plus de services publics ! </w:t>
      </w:r>
    </w:p>
    <w:p w14:paraId="45E4729C" w14:textId="77777777" w:rsidR="00ED0D9A" w:rsidRPr="00E52578" w:rsidRDefault="00ED0D9A">
      <w:pPr>
        <w:pStyle w:val="Corps"/>
        <w:spacing w:before="100" w:after="100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680D9872" w14:textId="432E6880" w:rsidR="00ED0D9A" w:rsidRPr="00E52578" w:rsidRDefault="00E52578" w:rsidP="00E80323">
      <w:pPr>
        <w:pStyle w:val="Corps"/>
        <w:jc w:val="both"/>
        <w:rPr>
          <w:rStyle w:val="Aucun"/>
          <w:rFonts w:ascii="Calibri" w:eastAsia="Calibri" w:hAnsi="Calibri" w:cs="Calibri"/>
          <w:sz w:val="28"/>
          <w:szCs w:val="28"/>
        </w:rPr>
      </w:pPr>
      <w:r>
        <w:rPr>
          <w:rStyle w:val="Aucun"/>
          <w:rFonts w:ascii="Calibri" w:eastAsia="Calibri" w:hAnsi="Calibri" w:cs="Calibri"/>
          <w:sz w:val="28"/>
          <w:szCs w:val="28"/>
        </w:rPr>
        <w:t>En guise de conclusion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,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 </w:t>
      </w:r>
      <w:r w:rsidR="002771C0">
        <w:rPr>
          <w:rStyle w:val="Aucun"/>
          <w:rFonts w:ascii="Calibri" w:eastAsia="Calibri" w:hAnsi="Calibri" w:cs="Calibri"/>
          <w:sz w:val="28"/>
          <w:szCs w:val="28"/>
        </w:rPr>
        <w:t>cher(e)s collègues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, nous rappellerons </w:t>
      </w:r>
      <w:r w:rsidRPr="00E52578">
        <w:rPr>
          <w:rStyle w:val="Aucun"/>
          <w:rFonts w:ascii="Calibri" w:eastAsia="Calibri" w:hAnsi="Calibri" w:cs="Calibri"/>
          <w:sz w:val="28"/>
          <w:szCs w:val="28"/>
          <w:lang w:val="es-ES_tradnl"/>
        </w:rPr>
        <w:t xml:space="preserve">que le CESER </w:t>
      </w:r>
      <w:r>
        <w:rPr>
          <w:rStyle w:val="Aucun"/>
          <w:rFonts w:ascii="Calibri" w:eastAsia="Calibri" w:hAnsi="Calibri" w:cs="Calibri"/>
          <w:sz w:val="28"/>
          <w:szCs w:val="28"/>
        </w:rPr>
        <w:t>a vocation</w:t>
      </w:r>
      <w:r w:rsidR="00DD3BFB">
        <w:rPr>
          <w:rStyle w:val="Aucun"/>
          <w:rFonts w:ascii="Calibri" w:eastAsia="Calibri" w:hAnsi="Calibri" w:cs="Calibri"/>
          <w:sz w:val="28"/>
          <w:szCs w:val="28"/>
        </w:rPr>
        <w:t xml:space="preserve"> à s’exprimer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et émettre en priorité des avis sur des sujets </w:t>
      </w:r>
      <w:r w:rsidR="00DD3BFB">
        <w:rPr>
          <w:rStyle w:val="Aucun"/>
          <w:rFonts w:ascii="Calibri" w:eastAsia="Calibri" w:hAnsi="Calibri" w:cs="Calibri"/>
          <w:sz w:val="28"/>
          <w:szCs w:val="28"/>
        </w:rPr>
        <w:t>qui relèvent de la compétence régionale</w:t>
      </w:r>
      <w:r w:rsidR="002771C0">
        <w:rPr>
          <w:rStyle w:val="Aucun"/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et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 à l’évidence</w:t>
      </w:r>
      <w:r w:rsidR="002771C0"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lorsqu’on lu</w:t>
      </w:r>
      <w:r>
        <w:rPr>
          <w:rStyle w:val="Aucun"/>
          <w:rFonts w:ascii="Calibri" w:eastAsia="Calibri" w:hAnsi="Calibri" w:cs="Calibri"/>
          <w:sz w:val="28"/>
          <w:szCs w:val="28"/>
        </w:rPr>
        <w:t>i demande de sortir de ce cadre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ce n’est pas là qu’il bril</w:t>
      </w:r>
      <w:r w:rsidR="0091162D">
        <w:rPr>
          <w:rStyle w:val="Aucun"/>
          <w:rFonts w:ascii="Calibri" w:eastAsia="Calibri" w:hAnsi="Calibri" w:cs="Calibri"/>
          <w:sz w:val="28"/>
          <w:szCs w:val="28"/>
        </w:rPr>
        <w:t xml:space="preserve">le le plus par </w:t>
      </w:r>
      <w:r w:rsidR="00BC5B9F">
        <w:rPr>
          <w:rStyle w:val="Aucun"/>
          <w:rFonts w:ascii="Calibri" w:eastAsia="Calibri" w:hAnsi="Calibri" w:cs="Calibri"/>
          <w:sz w:val="28"/>
          <w:szCs w:val="28"/>
        </w:rPr>
        <w:t>sa pertinence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,</w:t>
      </w:r>
      <w:r w:rsidR="00BC5B9F">
        <w:rPr>
          <w:rStyle w:val="Aucun"/>
          <w:rFonts w:ascii="Calibri" w:eastAsia="Calibri" w:hAnsi="Calibri" w:cs="Calibri"/>
          <w:sz w:val="28"/>
          <w:szCs w:val="28"/>
        </w:rPr>
        <w:t xml:space="preserve"> compte tenu de la nature même de l’exercice </w:t>
      </w:r>
      <w:r w:rsidR="006E0416">
        <w:rPr>
          <w:rStyle w:val="Aucun"/>
          <w:rFonts w:ascii="Calibri" w:eastAsia="Calibri" w:hAnsi="Calibri" w:cs="Calibri"/>
          <w:sz w:val="28"/>
          <w:szCs w:val="28"/>
        </w:rPr>
        <w:t xml:space="preserve">qui était </w:t>
      </w:r>
      <w:r w:rsidR="00BC5B9F">
        <w:rPr>
          <w:rStyle w:val="Aucun"/>
          <w:rFonts w:ascii="Calibri" w:eastAsia="Calibri" w:hAnsi="Calibri" w:cs="Calibri"/>
          <w:sz w:val="28"/>
          <w:szCs w:val="28"/>
        </w:rPr>
        <w:t>demandé.</w:t>
      </w:r>
    </w:p>
    <w:p w14:paraId="6C9E3C15" w14:textId="4FC2DB2F" w:rsidR="00ED0D9A" w:rsidRPr="00E52578" w:rsidRDefault="00E52578" w:rsidP="00E80323">
      <w:pPr>
        <w:pStyle w:val="Corps"/>
        <w:jc w:val="both"/>
        <w:rPr>
          <w:rFonts w:ascii="Calibri" w:hAnsi="Calibri"/>
        </w:rPr>
      </w:pPr>
      <w:r>
        <w:rPr>
          <w:rStyle w:val="Aucun"/>
          <w:rFonts w:ascii="Calibri" w:eastAsia="Calibri" w:hAnsi="Calibri" w:cs="Calibri"/>
          <w:sz w:val="28"/>
          <w:szCs w:val="28"/>
        </w:rPr>
        <w:t>I</w:t>
      </w:r>
      <w:r w:rsidR="006E0416">
        <w:rPr>
          <w:rStyle w:val="Aucun"/>
          <w:rFonts w:ascii="Calibri" w:eastAsia="Calibri" w:hAnsi="Calibri" w:cs="Calibri"/>
          <w:sz w:val="28"/>
          <w:szCs w:val="28"/>
        </w:rPr>
        <w:t xml:space="preserve">l y a 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de plus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pour nous </w:t>
      </w:r>
      <w:r w:rsidR="00DD3BFB">
        <w:rPr>
          <w:rStyle w:val="Aucun"/>
          <w:rFonts w:ascii="Calibri" w:eastAsia="Calibri" w:hAnsi="Calibri" w:cs="Calibri"/>
          <w:sz w:val="28"/>
          <w:szCs w:val="28"/>
          <w:lang w:val="es-ES_tradnl"/>
        </w:rPr>
        <w:t xml:space="preserve">un </w:t>
      </w:r>
      <w:proofErr w:type="spellStart"/>
      <w:r w:rsidR="00DD3BFB">
        <w:rPr>
          <w:rStyle w:val="Aucun"/>
          <w:rFonts w:ascii="Calibri" w:eastAsia="Calibri" w:hAnsi="Calibri" w:cs="Calibri"/>
          <w:sz w:val="28"/>
          <w:szCs w:val="28"/>
          <w:lang w:val="es-ES_tradnl"/>
        </w:rPr>
        <w:t>paradoxe</w:t>
      </w:r>
      <w:proofErr w:type="spellEnd"/>
      <w:r w:rsidRPr="00E52578">
        <w:rPr>
          <w:rStyle w:val="Aucun"/>
          <w:rFonts w:ascii="Calibri" w:eastAsia="Calibri" w:hAnsi="Calibri" w:cs="Calibri"/>
          <w:sz w:val="28"/>
          <w:szCs w:val="28"/>
          <w:lang w:val="es-ES_tradnl"/>
        </w:rPr>
        <w:t xml:space="preserve">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évident à être saisi</w:t>
      </w:r>
      <w:r w:rsidR="008D47F6">
        <w:rPr>
          <w:rStyle w:val="Aucun"/>
          <w:rFonts w:ascii="Calibri" w:eastAsia="Calibri" w:hAnsi="Calibri" w:cs="Calibri"/>
          <w:sz w:val="28"/>
          <w:szCs w:val="28"/>
        </w:rPr>
        <w:t>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sur des thèmes nationaux qui relèvent de politiques nationales</w:t>
      </w:r>
      <w:r>
        <w:rPr>
          <w:rStyle w:val="Aucun"/>
          <w:rFonts w:ascii="Calibri" w:eastAsia="Calibri" w:hAnsi="Calibri" w:cs="Calibri"/>
          <w:sz w:val="28"/>
          <w:szCs w:val="28"/>
        </w:rPr>
        <w:t>,</w:t>
      </w:r>
      <w:r w:rsidR="00B16D14">
        <w:rPr>
          <w:rStyle w:val="Aucun"/>
          <w:rFonts w:ascii="Calibri" w:eastAsia="Calibri" w:hAnsi="Calibri" w:cs="Calibri"/>
          <w:sz w:val="28"/>
          <w:szCs w:val="28"/>
        </w:rPr>
        <w:t xml:space="preserve">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alors que dans le même temps nous  ne pouvons que déplorer</w:t>
      </w:r>
      <w:r w:rsidR="0091162D">
        <w:rPr>
          <w:rStyle w:val="Aucun"/>
          <w:rFonts w:ascii="Calibri" w:eastAsia="Calibri" w:hAnsi="Calibri" w:cs="Calibri"/>
          <w:sz w:val="28"/>
          <w:szCs w:val="28"/>
        </w:rPr>
        <w:t xml:space="preserve"> </w:t>
      </w:r>
      <w:r w:rsidR="00F93CC0">
        <w:rPr>
          <w:rStyle w:val="Aucun"/>
          <w:rFonts w:ascii="Calibri" w:eastAsia="Calibri" w:hAnsi="Calibri" w:cs="Calibri"/>
          <w:sz w:val="28"/>
          <w:szCs w:val="28"/>
        </w:rPr>
        <w:t xml:space="preserve">de </w:t>
      </w:r>
      <w:r w:rsidR="002771C0">
        <w:rPr>
          <w:rStyle w:val="Aucun"/>
          <w:rFonts w:ascii="Calibri" w:eastAsia="Calibri" w:hAnsi="Calibri" w:cs="Calibri"/>
          <w:sz w:val="28"/>
          <w:szCs w:val="28"/>
        </w:rPr>
        <w:t xml:space="preserve">ne pas être </w:t>
      </w:r>
      <w:r w:rsidR="0091162D">
        <w:rPr>
          <w:rStyle w:val="Aucun"/>
          <w:rFonts w:ascii="Calibri" w:eastAsia="Calibri" w:hAnsi="Calibri" w:cs="Calibri"/>
          <w:sz w:val="28"/>
          <w:szCs w:val="28"/>
        </w:rPr>
        <w:t xml:space="preserve">plus sollicités et entendus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sur des sujets </w:t>
      </w:r>
      <w:r>
        <w:rPr>
          <w:rStyle w:val="Aucun"/>
          <w:rFonts w:ascii="Calibri" w:eastAsia="Calibri" w:hAnsi="Calibri" w:cs="Calibri"/>
          <w:sz w:val="28"/>
          <w:szCs w:val="28"/>
        </w:rPr>
        <w:t xml:space="preserve">régionaux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>à fort</w:t>
      </w:r>
      <w:r w:rsidR="00F93CC0">
        <w:rPr>
          <w:rStyle w:val="Aucun"/>
          <w:rFonts w:ascii="Calibri" w:eastAsia="Calibri" w:hAnsi="Calibri" w:cs="Calibri"/>
          <w:sz w:val="28"/>
          <w:szCs w:val="28"/>
        </w:rPr>
        <w:t>s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 enjeux com</w:t>
      </w:r>
      <w:r w:rsidR="0091162D">
        <w:rPr>
          <w:rStyle w:val="Aucun"/>
          <w:rFonts w:ascii="Calibri" w:eastAsia="Calibri" w:hAnsi="Calibri" w:cs="Calibri"/>
          <w:sz w:val="28"/>
          <w:szCs w:val="28"/>
        </w:rPr>
        <w:t xml:space="preserve">me </w:t>
      </w:r>
      <w:r w:rsidR="002771C0">
        <w:rPr>
          <w:rStyle w:val="Aucun"/>
          <w:rFonts w:ascii="Calibri" w:eastAsia="Calibri" w:hAnsi="Calibri" w:cs="Calibri"/>
          <w:sz w:val="28"/>
          <w:szCs w:val="28"/>
        </w:rPr>
        <w:t xml:space="preserve">le plan régional de l’apprentissage </w:t>
      </w:r>
      <w:r w:rsidRPr="00E52578">
        <w:rPr>
          <w:rStyle w:val="Aucun"/>
          <w:rFonts w:ascii="Calibri" w:eastAsia="Calibri" w:hAnsi="Calibri" w:cs="Calibri"/>
          <w:sz w:val="28"/>
          <w:szCs w:val="28"/>
        </w:rPr>
        <w:t xml:space="preserve">ou encore la convention </w:t>
      </w:r>
      <w:r w:rsidR="002771C0">
        <w:rPr>
          <w:rStyle w:val="Aucun"/>
          <w:rFonts w:ascii="Calibri" w:eastAsia="Calibri" w:hAnsi="Calibri" w:cs="Calibri"/>
          <w:sz w:val="28"/>
          <w:szCs w:val="28"/>
        </w:rPr>
        <w:t>d’exploitation des services</w:t>
      </w:r>
      <w:r w:rsidR="002771C0">
        <w:rPr>
          <w:rStyle w:val="Aucun"/>
          <w:rFonts w:ascii="Calibri" w:eastAsia="Calibri" w:hAnsi="Calibri" w:cs="Calibri"/>
          <w:sz w:val="28"/>
          <w:szCs w:val="28"/>
          <w:lang w:val="it-IT"/>
        </w:rPr>
        <w:t xml:space="preserve"> TER</w:t>
      </w:r>
      <w:r w:rsidR="00E22AE5">
        <w:rPr>
          <w:rStyle w:val="Aucun"/>
          <w:rFonts w:ascii="Calibri" w:eastAsia="Calibri" w:hAnsi="Calibri" w:cs="Calibri"/>
          <w:sz w:val="28"/>
          <w:szCs w:val="28"/>
          <w:lang w:val="it-IT"/>
        </w:rPr>
        <w:t>.</w:t>
      </w:r>
    </w:p>
    <w:sectPr w:rsidR="00ED0D9A" w:rsidRPr="00E52578">
      <w:headerReference w:type="default" r:id="rId6"/>
      <w:footerReference w:type="default" r:id="rId7"/>
      <w:pgSz w:w="11900" w:h="16840"/>
      <w:pgMar w:top="907" w:right="1134" w:bottom="116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919D2" w14:textId="77777777" w:rsidR="00814D37" w:rsidRDefault="00814D37">
      <w:r>
        <w:separator/>
      </w:r>
    </w:p>
  </w:endnote>
  <w:endnote w:type="continuationSeparator" w:id="0">
    <w:p w14:paraId="6C55479A" w14:textId="77777777" w:rsidR="00814D37" w:rsidRDefault="008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D11A" w14:textId="77777777" w:rsidR="00ED0D9A" w:rsidRDefault="00ED0D9A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5D943" w14:textId="77777777" w:rsidR="00814D37" w:rsidRDefault="00814D37">
      <w:r>
        <w:separator/>
      </w:r>
    </w:p>
  </w:footnote>
  <w:footnote w:type="continuationSeparator" w:id="0">
    <w:p w14:paraId="42113E74" w14:textId="77777777" w:rsidR="00814D37" w:rsidRDefault="0081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1FAF3" w14:textId="77777777" w:rsidR="00ED0D9A" w:rsidRDefault="00ED0D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9A"/>
    <w:rsid w:val="00000924"/>
    <w:rsid w:val="00166DE0"/>
    <w:rsid w:val="00176606"/>
    <w:rsid w:val="001A3D32"/>
    <w:rsid w:val="002771C0"/>
    <w:rsid w:val="002F16D9"/>
    <w:rsid w:val="00566C71"/>
    <w:rsid w:val="005850B4"/>
    <w:rsid w:val="005E4E95"/>
    <w:rsid w:val="006E0416"/>
    <w:rsid w:val="00814D37"/>
    <w:rsid w:val="008D47F6"/>
    <w:rsid w:val="0091162D"/>
    <w:rsid w:val="009F59FF"/>
    <w:rsid w:val="00AD222E"/>
    <w:rsid w:val="00B16D14"/>
    <w:rsid w:val="00BC5B9F"/>
    <w:rsid w:val="00C42826"/>
    <w:rsid w:val="00C916B4"/>
    <w:rsid w:val="00C970E2"/>
    <w:rsid w:val="00CD5D36"/>
    <w:rsid w:val="00DD3BFB"/>
    <w:rsid w:val="00E22AE5"/>
    <w:rsid w:val="00E52578"/>
    <w:rsid w:val="00E80323"/>
    <w:rsid w:val="00ED0D9A"/>
    <w:rsid w:val="00F93CC0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E8EA1"/>
  <w15:docId w15:val="{743D0AA9-9175-446A-AF90-5165430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UDFO 84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Vernoud</dc:creator>
  <cp:lastModifiedBy>Alain Vernoud</cp:lastModifiedBy>
  <cp:revision>2</cp:revision>
  <cp:lastPrinted>2019-03-11T17:39:00Z</cp:lastPrinted>
  <dcterms:created xsi:type="dcterms:W3CDTF">2019-03-13T18:23:00Z</dcterms:created>
  <dcterms:modified xsi:type="dcterms:W3CDTF">2019-03-13T18:23:00Z</dcterms:modified>
</cp:coreProperties>
</file>